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3" w:rsidRPr="0037201D" w:rsidRDefault="002A5952">
      <w:pPr>
        <w:rPr>
          <w:b/>
          <w:sz w:val="28"/>
          <w:szCs w:val="28"/>
        </w:rPr>
      </w:pPr>
      <w:bookmarkStart w:id="0" w:name="_GoBack"/>
      <w:bookmarkEnd w:id="0"/>
      <w:r w:rsidRPr="0037201D">
        <w:rPr>
          <w:b/>
          <w:sz w:val="28"/>
          <w:szCs w:val="28"/>
        </w:rPr>
        <w:t xml:space="preserve">Stappenplan Senioren benadering </w:t>
      </w:r>
      <w:r w:rsidR="0037201D">
        <w:rPr>
          <w:b/>
          <w:sz w:val="28"/>
          <w:szCs w:val="28"/>
        </w:rPr>
        <w:br/>
      </w:r>
      <w:r w:rsidRPr="0037201D">
        <w:rPr>
          <w:b/>
          <w:sz w:val="28"/>
          <w:szCs w:val="28"/>
        </w:rPr>
        <w:t>(of hoe kom ik in contact met de doelgroep?)</w:t>
      </w:r>
    </w:p>
    <w:p w:rsidR="002A5952" w:rsidRDefault="002A5952"/>
    <w:p w:rsidR="002A5952" w:rsidRDefault="002A5952">
      <w:r>
        <w:t>1</w:t>
      </w:r>
      <w:r w:rsidR="005F6D04">
        <w:t>.</w:t>
      </w:r>
      <w:r>
        <w:t xml:space="preserve"> luister naar wat er leeft in de wijk</w:t>
      </w:r>
      <w:r w:rsidR="0037201D">
        <w:t>.</w:t>
      </w:r>
    </w:p>
    <w:p w:rsidR="002A5952" w:rsidRDefault="0037201D">
      <w:r>
        <w:t>2</w:t>
      </w:r>
      <w:r w:rsidR="005F6D04">
        <w:t>.</w:t>
      </w:r>
      <w:r>
        <w:t xml:space="preserve"> Ga in gesprek met de gemeente</w:t>
      </w:r>
      <w:r w:rsidR="002A5952">
        <w:t>, woningcorporaties en de wijkagenten</w:t>
      </w:r>
      <w:r w:rsidR="005F6D04">
        <w:t>. Z</w:t>
      </w:r>
      <w:r w:rsidR="002A5952">
        <w:t xml:space="preserve">ij weten hoe de doelgroep zich over het algemeen heeft </w:t>
      </w:r>
      <w:r w:rsidR="005F6D04">
        <w:t>georganiseerd</w:t>
      </w:r>
      <w:r>
        <w:t>.</w:t>
      </w:r>
    </w:p>
    <w:p w:rsidR="002A5952" w:rsidRDefault="002A5952">
      <w:r>
        <w:t>3</w:t>
      </w:r>
      <w:r w:rsidR="005F6D04">
        <w:t>.</w:t>
      </w:r>
      <w:r>
        <w:t xml:space="preserve"> Nodig je zelf uit bij het wijkoverleg van je gemeente</w:t>
      </w:r>
      <w:r w:rsidR="005F6D04">
        <w:t>. I</w:t>
      </w:r>
      <w:r>
        <w:t>n de meeste gemeentes is</w:t>
      </w:r>
      <w:r w:rsidR="0037201D">
        <w:t xml:space="preserve"> er een overlegvorm van politie</w:t>
      </w:r>
      <w:r>
        <w:t>,</w:t>
      </w:r>
      <w:r w:rsidR="0037201D">
        <w:t xml:space="preserve"> </w:t>
      </w:r>
      <w:r>
        <w:t>wijkmanagers en woningbouwverenigingen</w:t>
      </w:r>
      <w:r w:rsidR="0037201D">
        <w:t>.</w:t>
      </w:r>
    </w:p>
    <w:p w:rsidR="002A5952" w:rsidRDefault="0037201D">
      <w:r>
        <w:t>4</w:t>
      </w:r>
      <w:r w:rsidR="005F6D04">
        <w:t>.</w:t>
      </w:r>
      <w:r>
        <w:t xml:space="preserve"> Leg uit wat je wil bereiken (</w:t>
      </w:r>
      <w:r w:rsidR="002A5952">
        <w:t>voorlichting, rookmelders welke doelgroep)</w:t>
      </w:r>
      <w:r>
        <w:t>.</w:t>
      </w:r>
    </w:p>
    <w:p w:rsidR="002A5952" w:rsidRDefault="002A5952">
      <w:r>
        <w:t>5</w:t>
      </w:r>
      <w:r w:rsidR="005F6D04">
        <w:t>.</w:t>
      </w:r>
      <w:r>
        <w:t xml:space="preserve"> creëer een plan waarin er voor </w:t>
      </w:r>
      <w:r w:rsidR="0037201D">
        <w:t>elke partner wat te winnen valt</w:t>
      </w:r>
      <w:r w:rsidR="005F6D04">
        <w:t xml:space="preserve">. </w:t>
      </w:r>
      <w:r w:rsidR="005F6D04">
        <w:br/>
        <w:t>W</w:t>
      </w:r>
      <w:r>
        <w:t xml:space="preserve">ij de </w:t>
      </w:r>
      <w:r w:rsidR="0037201D">
        <w:t>rookmelders</w:t>
      </w:r>
      <w:r w:rsidR="005F6D04">
        <w:t xml:space="preserve"> en</w:t>
      </w:r>
      <w:r w:rsidR="0037201D">
        <w:t xml:space="preserve"> voorlichting</w:t>
      </w:r>
      <w:r w:rsidR="005F6D04">
        <w:t xml:space="preserve">. </w:t>
      </w:r>
      <w:r w:rsidR="005F6D04">
        <w:br/>
        <w:t>Zij</w:t>
      </w:r>
      <w:r w:rsidR="00A30361">
        <w:t xml:space="preserve"> de</w:t>
      </w:r>
      <w:r w:rsidR="0037201D">
        <w:t xml:space="preserve"> kosten</w:t>
      </w:r>
      <w:r w:rsidR="005F6D04">
        <w:t xml:space="preserve">. </w:t>
      </w:r>
      <w:r w:rsidR="005F6D04">
        <w:br/>
        <w:t>E</w:t>
      </w:r>
      <w:r w:rsidR="0037201D">
        <w:t>n samen de publiciteit.</w:t>
      </w:r>
    </w:p>
    <w:p w:rsidR="0037201D" w:rsidRDefault="0037201D" w:rsidP="0037201D">
      <w:pPr>
        <w:jc w:val="center"/>
      </w:pPr>
      <w:r>
        <w:rPr>
          <w:noProof/>
          <w:lang w:eastAsia="nl-NL"/>
        </w:rPr>
        <w:drawing>
          <wp:inline distT="0" distB="0" distL="0" distR="0" wp14:anchorId="79A3D343" wp14:editId="1CECB345">
            <wp:extent cx="3790950" cy="2526520"/>
            <wp:effectExtent l="0" t="0" r="0" b="7620"/>
            <wp:docPr id="5" name="Afbeelding 5" descr="G:\Brandwonden Stichting\programma preventie\1- Brandveilig Leven\Brandpreventieweken (BPW)\2013\Best cases senioren door bw-regio's\VRU\IMG_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randwonden Stichting\programma preventie\1- Brandveilig Leven\Brandpreventieweken (BPW)\2013\Best cases senioren door bw-regio's\VRU\IMG_7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27" cy="252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61" w:rsidRDefault="00A30361" w:rsidP="0037201D">
      <w:r>
        <w:t>6</w:t>
      </w:r>
      <w:r w:rsidR="005F6D04">
        <w:t>.</w:t>
      </w:r>
      <w:r>
        <w:t xml:space="preserve"> Organiseer buurt bijeenkomsten samen met de gemeente, politie en woningbouwcorporaties.</w:t>
      </w:r>
    </w:p>
    <w:p w:rsidR="0037201D" w:rsidRDefault="00A30361" w:rsidP="0037201D">
      <w:r>
        <w:t>Spreek tijdens deze bijeenkomsten klare taal maar zeker niet op een belerende toon.</w:t>
      </w:r>
    </w:p>
    <w:p w:rsidR="00A30361" w:rsidRDefault="0037201D" w:rsidP="0037201D">
      <w:pPr>
        <w:jc w:val="center"/>
      </w:pPr>
      <w:r>
        <w:br/>
      </w:r>
      <w:r>
        <w:rPr>
          <w:noProof/>
          <w:lang w:eastAsia="nl-NL"/>
        </w:rPr>
        <w:drawing>
          <wp:inline distT="0" distB="0" distL="0" distR="0">
            <wp:extent cx="3858815" cy="2571750"/>
            <wp:effectExtent l="0" t="0" r="8890" b="0"/>
            <wp:docPr id="2" name="Afbeelding 2" descr="G:\Brandwonden Stichting\programma preventie\1- Brandveilig Leven\Brandpreventieweken (BPW)\2013\Best cases senioren door bw-regio's\VRU\IMG_7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randwonden Stichting\programma preventie\1- Brandveilig Leven\Brandpreventieweken (BPW)\2013\Best cases senioren door bw-regio's\VRU\IMG_7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89" cy="257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361" w:rsidSect="003720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2"/>
    <w:rsid w:val="002A5952"/>
    <w:rsid w:val="0037201D"/>
    <w:rsid w:val="005F6D04"/>
    <w:rsid w:val="00A30361"/>
    <w:rsid w:val="00D04D6C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20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20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Utrecht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Timmerman, Rene</dc:creator>
  <cp:lastModifiedBy>nbs</cp:lastModifiedBy>
  <cp:revision>2</cp:revision>
  <dcterms:created xsi:type="dcterms:W3CDTF">2014-06-29T10:45:00Z</dcterms:created>
  <dcterms:modified xsi:type="dcterms:W3CDTF">2014-06-29T10:45:00Z</dcterms:modified>
</cp:coreProperties>
</file>